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6ABA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9761855" cy="6176010"/>
            <wp:effectExtent l="0" t="0" r="4445" b="8890"/>
            <wp:docPr id="1" name="图片 1" descr="组织结构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织结构架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855" cy="61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mQ2ZjVhYzg1YzUyYjU3ZTc1MzZkOTE4ZGI3ODIifQ=="/>
  </w:docVars>
  <w:rsids>
    <w:rsidRoot w:val="4D9964AD"/>
    <w:rsid w:val="48E513EF"/>
    <w:rsid w:val="4D9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2024-08-23T00:35:00Z</dcterms:created>
  <dc:creator>岁月无忧.</dc:creator>
  <cp:lastModifiedBy>岁月无忧.</cp:lastModifiedBy>
  <dcterms:modified xsi:type="dcterms:W3CDTF">2024-08-23T01:40:10Z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6E33C70684EE4B23A3E06B1FFFCCC19D_11</vt:lpwstr>
  </property>
</Properties>
</file>